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58E" w:rsidRDefault="0098458E" w:rsidP="0098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B2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98458E" w:rsidRDefault="0098458E" w:rsidP="0098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B21">
        <w:rPr>
          <w:rFonts w:ascii="Times New Roman" w:hAnsi="Times New Roman" w:cs="Times New Roman"/>
          <w:sz w:val="28"/>
          <w:szCs w:val="28"/>
        </w:rPr>
        <w:t>к приказу</w:t>
      </w:r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98458E" w:rsidRDefault="00B62C8A" w:rsidP="009845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№   662    от  «  31   </w:t>
      </w:r>
      <w:r w:rsidR="0047550D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sz w:val="28"/>
          <w:szCs w:val="28"/>
        </w:rPr>
        <w:t xml:space="preserve">    08</w:t>
      </w:r>
      <w:r w:rsidR="0047550D">
        <w:rPr>
          <w:rFonts w:ascii="Times New Roman" w:hAnsi="Times New Roman" w:cs="Times New Roman"/>
          <w:sz w:val="28"/>
          <w:szCs w:val="28"/>
        </w:rPr>
        <w:t xml:space="preserve"> </w:t>
      </w:r>
      <w:r w:rsidR="0098458E">
        <w:rPr>
          <w:rFonts w:ascii="Times New Roman" w:hAnsi="Times New Roman" w:cs="Times New Roman"/>
          <w:sz w:val="28"/>
          <w:szCs w:val="28"/>
        </w:rPr>
        <w:t xml:space="preserve">  2017</w:t>
      </w:r>
    </w:p>
    <w:bookmarkEnd w:id="0"/>
    <w:p w:rsidR="0098458E" w:rsidRDefault="0098458E" w:rsidP="0098458E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92F" w:rsidRPr="0083692F" w:rsidRDefault="0083692F" w:rsidP="00EF44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83692F" w:rsidRPr="0083692F" w:rsidRDefault="0083692F" w:rsidP="00EF44B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городском конкурсе образовательных организаций, развивающих ученическое самоуправление.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92F" w:rsidRPr="0083692F" w:rsidRDefault="0083692F" w:rsidP="0083692F">
      <w:pPr>
        <w:numPr>
          <w:ilvl w:val="0"/>
          <w:numId w:val="2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83692F" w:rsidRPr="0083692F" w:rsidRDefault="0083692F" w:rsidP="0083692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  <w:t>1.1. Управлением образования Исполнительного комитета муниципального образования г</w:t>
      </w:r>
      <w:proofErr w:type="gramStart"/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.К</w:t>
      </w:r>
      <w:proofErr w:type="gramEnd"/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азани совместно с МБУ ДО «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дворец детского творчества имени А. 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Алиша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</w:t>
      </w:r>
      <w:r w:rsidRPr="0083692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городской конкурс общеобразовательных организаций, развивающих ученическое самоуправление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Конкурс). </w:t>
      </w:r>
    </w:p>
    <w:p w:rsidR="0083692F" w:rsidRPr="0083692F" w:rsidRDefault="0083692F" w:rsidP="0083692F">
      <w:pPr>
        <w:numPr>
          <w:ilvl w:val="0"/>
          <w:numId w:val="1"/>
        </w:numPr>
        <w:tabs>
          <w:tab w:val="left" w:pos="709"/>
          <w:tab w:val="left" w:pos="851"/>
        </w:tabs>
        <w:spacing w:after="0" w:line="360" w:lineRule="auto"/>
        <w:ind w:firstLine="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Конкурса</w:t>
      </w:r>
    </w:p>
    <w:p w:rsidR="0083692F" w:rsidRPr="0083692F" w:rsidRDefault="0083692F" w:rsidP="0083692F">
      <w:pPr>
        <w:tabs>
          <w:tab w:val="left" w:pos="709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2.1. Задачами Конкурса являются: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и распространение лучших методик по работе с органами ученического самоуправления в общеобразовательных организациях г. Казани;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повышение уровня профессионального мастерства администрации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педагогического состава общеобразовательных организаций в работе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органами ученического самоуправления;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личности молодого человека, формирование у него навыков общения, лидерства и партнерства, а также активного и ответственного подхода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жизни;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позитивного общественного мнения о лидерах органов ученического самоуправления в педагогическом сообществе и среди молодежи.</w:t>
      </w:r>
    </w:p>
    <w:p w:rsidR="0083692F" w:rsidRPr="0083692F" w:rsidRDefault="0083692F" w:rsidP="0083692F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Конкурсе принимают участие школьные ученические самоуправления </w:t>
      </w:r>
      <w:proofErr w:type="gram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</w:t>
      </w:r>
      <w:proofErr w:type="gram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г. Казани.</w:t>
      </w:r>
    </w:p>
    <w:p w:rsidR="0083692F" w:rsidRPr="0083692F" w:rsidRDefault="0083692F" w:rsidP="0083692F">
      <w:pPr>
        <w:tabs>
          <w:tab w:val="left" w:pos="0"/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83692F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Для экспертизы материалов, поступивших на Конкурс, выявления победителей Конкурса, создается Конкурсная комиссия (далее – Комиссия),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состав которой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входят эксперты по ученическому самоуправлению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из числа представителей научного сообщества в сфере педагогики, социологии, права, общественных деятелей</w:t>
      </w:r>
      <w:r w:rsidRPr="008369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соответствия материалов требованиям Конкурса, обобщение и передача материалов Комиссии осуществляется Оргкомитетом.</w:t>
      </w:r>
    </w:p>
    <w:p w:rsidR="0083692F" w:rsidRPr="0083692F" w:rsidRDefault="0083692F" w:rsidP="0083692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Для обеспечения проведения районных этапов Конкурса районными отделами образования, Центрами детского творчества создается и утверждается районный оргкомитет, который определяет формат и сроки проведения районного этапа Конкурса, направляет материалы участников в Оргкомитет городского Конкурса не позднее 30 октября 2017 года на адрес электронной почты: </w:t>
      </w:r>
      <w:hyperlink r:id="rId8" w:history="1">
        <w:r w:rsidRPr="00836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mtokinova@mail.ru</w:t>
        </w:r>
      </w:hyperlink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83692F">
      <w:pPr>
        <w:numPr>
          <w:ilvl w:val="0"/>
          <w:numId w:val="1"/>
        </w:num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4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Для участия в Конкурсе представляются следующие документы и материалы (только в электронном виде): 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заявка на участие в Конкурсе (приложение № 1);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об органе ученического самоуправления (далее – ОУСУ);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список членов ОУСУ;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протокол выборов в ОУСУ;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модель ОУСУ, описание модели ОУСУ, 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календарный план работы на 2017-2018 годы;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компьютерная презентация (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Требования к оформлению документации: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поле – 3 см, левое, нижнее и верхнее поля – 2 см, шрифт – 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– 12-14 кегель, межстрочный интервал – 1,15. Формат *</w:t>
      </w:r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692F" w:rsidRPr="0083692F" w:rsidRDefault="0083692F" w:rsidP="0083692F">
      <w:pPr>
        <w:tabs>
          <w:tab w:val="left" w:pos="0"/>
          <w:tab w:val="left" w:pos="85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83692F">
      <w:pPr>
        <w:numPr>
          <w:ilvl w:val="0"/>
          <w:numId w:val="1"/>
        </w:numPr>
        <w:tabs>
          <w:tab w:val="left" w:pos="0"/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Порядок и сроки проведения Конкурса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Конкурс проводится в 3 этапа: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Первый этап (районный) с 15 сентября 2017 года </w:t>
      </w: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по 25 октября 2017 года.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этап Конкурса предполагает выявление лучших практик работы органов ученического самоуправления в общеобразовательных организациях района на основе анкетирования и компьютерных презентаций (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Пакеты документов всех участников районного этапа Конкурса передаются в Оргкомитет городского Конкурса по адресу электронной почты: </w:t>
      </w:r>
      <w:hyperlink r:id="rId9" w:history="1">
        <w:r w:rsidRPr="00836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mtokinova</w:t>
        </w:r>
        <w:r w:rsidRPr="00836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836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836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36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компьютерные презентации размещаются на сайте общеобразовательных организаций (www.edu.tatar.ru) не позднее 15 октября 2017 года. 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итогам конкурсного отбора определяются 3 победителя, которые принимают участие в городском этапе конкурса. </w:t>
      </w:r>
    </w:p>
    <w:p w:rsidR="0083692F" w:rsidRPr="0083692F" w:rsidRDefault="0083692F" w:rsidP="0083692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Второй этап (городской заочный) с 25 октября по 15 ноября</w:t>
      </w: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2017 года.</w:t>
      </w:r>
    </w:p>
    <w:p w:rsidR="0083692F" w:rsidRPr="0083692F" w:rsidRDefault="0083692F" w:rsidP="0083692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заочном этапе Конкурса принимают участие общеобразовательные организации – победители районных этапов. Заочный этап предполагает отбор 10 лучших организаций из числа победителей районных этапов.</w:t>
      </w:r>
    </w:p>
    <w:p w:rsidR="0083692F" w:rsidRPr="0083692F" w:rsidRDefault="0083692F" w:rsidP="0083692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10 общеобразовательных организаций – победители городского заочного этапа приглашаются для участия в очном финале.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Список участников очного финала размещается на информационных ресурсах организаторов Конкурса.</w:t>
      </w:r>
    </w:p>
    <w:p w:rsidR="0083692F" w:rsidRPr="0083692F" w:rsidRDefault="0083692F" w:rsidP="0083692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Третий этап (очный финал) ноябрь - декабрь 2017 года.</w:t>
      </w:r>
    </w:p>
    <w:p w:rsidR="0083692F" w:rsidRPr="0083692F" w:rsidRDefault="0083692F" w:rsidP="0083692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финальном этапе Конкурса победители городского заочного этапа презентуют свою деятельность по развитию ученического самоуправления. </w:t>
      </w:r>
    </w:p>
    <w:p w:rsidR="0083692F" w:rsidRPr="0083692F" w:rsidRDefault="0083692F" w:rsidP="0083692F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83692F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1. Подведение итогов Конкурса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Все общеобразовательные организации-участники Конкурса получают дипломы участников.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 Все участники второго этапа Конкурса получают дипломы участников городского заочного этапа Конкурса.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Все участники очного финала получают дипломы финалистов Конкурса.</w:t>
      </w:r>
    </w:p>
    <w:p w:rsidR="0083692F" w:rsidRPr="0083692F" w:rsidRDefault="0083692F" w:rsidP="0083692F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7.4. Итоги Конкурса подводятся на основании заключения Комиссии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утверждаются Оргкомитетом. По результатам очного финала победителям присваиваются звания победителя (</w:t>
      </w:r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место), призеров (</w:t>
      </w:r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место) </w:t>
      </w: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специальные призы. 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телефон: </w:t>
      </w:r>
      <w:proofErr w:type="spellStart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Токинова</w:t>
      </w:r>
      <w:proofErr w:type="spellEnd"/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Марина Игоревна,</w:t>
      </w:r>
    </w:p>
    <w:p w:rsidR="0083692F" w:rsidRPr="0083692F" w:rsidRDefault="0083692F" w:rsidP="0083692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e-mail</w:t>
      </w:r>
      <w:proofErr w:type="gramEnd"/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</w:t>
      </w:r>
      <w:hyperlink r:id="rId10" w:history="1">
        <w:r w:rsidRPr="0083692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mtokinova@mail.ru</w:t>
        </w:r>
      </w:hyperlink>
    </w:p>
    <w:p w:rsidR="0083692F" w:rsidRPr="0083692F" w:rsidRDefault="0083692F" w:rsidP="008369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ectPr w:rsidR="0083692F" w:rsidRPr="0083692F" w:rsidSect="00880217">
          <w:headerReference w:type="even" r:id="rId11"/>
          <w:headerReference w:type="default" r:id="rId12"/>
          <w:footerReference w:type="even" r:id="rId13"/>
          <w:pgSz w:w="11906" w:h="16838"/>
          <w:pgMar w:top="1134" w:right="567" w:bottom="1134" w:left="1134" w:header="720" w:footer="301" w:gutter="0"/>
          <w:cols w:space="708"/>
          <w:titlePg/>
          <w:docGrid w:linePitch="360"/>
        </w:sectPr>
      </w:pPr>
    </w:p>
    <w:p w:rsidR="0083692F" w:rsidRPr="0083692F" w:rsidRDefault="0083692F" w:rsidP="0083692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3692F" w:rsidRPr="0083692F" w:rsidRDefault="0083692F" w:rsidP="0083692F">
      <w:pPr>
        <w:spacing w:after="0" w:line="276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369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Pr="008369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</w:t>
      </w:r>
    </w:p>
    <w:p w:rsidR="0083692F" w:rsidRPr="0083692F" w:rsidRDefault="0083692F" w:rsidP="0083692F">
      <w:pPr>
        <w:keepNext/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 w:rsidRPr="0083692F">
        <w:rPr>
          <w:rFonts w:ascii="Cambria" w:eastAsia="Times New Roman" w:hAnsi="Cambria" w:cs="Times New Roman"/>
          <w:b/>
          <w:bCs/>
          <w:kern w:val="32"/>
          <w:sz w:val="28"/>
          <w:szCs w:val="28"/>
        </w:rPr>
        <w:t>ЗАЯВКА</w:t>
      </w:r>
    </w:p>
    <w:p w:rsidR="0083692F" w:rsidRPr="0083692F" w:rsidRDefault="0083692F" w:rsidP="0083692F">
      <w:pPr>
        <w:keepNext/>
        <w:spacing w:before="240" w:after="60" w:line="276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28"/>
          <w:szCs w:val="28"/>
        </w:rPr>
      </w:pPr>
      <w:r w:rsidRPr="0083692F">
        <w:rPr>
          <w:rFonts w:ascii="Cambria" w:eastAsia="Times New Roman" w:hAnsi="Cambria" w:cs="Times New Roman"/>
          <w:b/>
          <w:bCs/>
          <w:kern w:val="32"/>
          <w:sz w:val="28"/>
          <w:szCs w:val="28"/>
        </w:rPr>
        <w:t xml:space="preserve"> общеобразовательной организации - участника городского конкурса общеобразовательных организаций, развивающих ученическое самоуправление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7"/>
        <w:gridCol w:w="5285"/>
      </w:tblGrid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в соответствии с Уставом.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руководителя,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зам. руководителя по воспитательной работе,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классов старшей школы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самоуправления (далее – ОУСУ) в 2016-2017 учебном году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Дата создания ОУСУ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692F" w:rsidRPr="0083692F" w:rsidTr="00DE1E2E">
        <w:tc>
          <w:tcPr>
            <w:tcW w:w="4427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Партнеры ОУСУ</w:t>
            </w:r>
          </w:p>
        </w:tc>
        <w:tc>
          <w:tcPr>
            <w:tcW w:w="5285" w:type="dxa"/>
            <w:shd w:val="clear" w:color="auto" w:fill="auto"/>
          </w:tcPr>
          <w:p w:rsidR="0083692F" w:rsidRPr="0083692F" w:rsidRDefault="0083692F" w:rsidP="0083692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3692F" w:rsidRPr="0083692F" w:rsidRDefault="0083692F" w:rsidP="0083692F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83692F" w:rsidRPr="0083692F" w:rsidRDefault="0083692F" w:rsidP="0083692F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83692F" w:rsidRPr="0083692F" w:rsidRDefault="0083692F" w:rsidP="0083692F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83692F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Подпись руководителя ОО, печать ОО, дата заполнения заявки.</w:t>
      </w:r>
    </w:p>
    <w:p w:rsidR="00492235" w:rsidRDefault="00492235"/>
    <w:sectPr w:rsidR="00492235" w:rsidSect="00880217">
      <w:pgSz w:w="11906" w:h="16838"/>
      <w:pgMar w:top="1134" w:right="567" w:bottom="1134" w:left="1134" w:header="720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BE6" w:rsidRDefault="00043BE6">
      <w:pPr>
        <w:spacing w:after="0" w:line="240" w:lineRule="auto"/>
      </w:pPr>
      <w:r>
        <w:separator/>
      </w:r>
    </w:p>
  </w:endnote>
  <w:endnote w:type="continuationSeparator" w:id="0">
    <w:p w:rsidR="00043BE6" w:rsidRDefault="00043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2D" w:rsidRDefault="00730CE2" w:rsidP="00E23B60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3692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372D" w:rsidRDefault="00043BE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BE6" w:rsidRDefault="00043BE6">
      <w:pPr>
        <w:spacing w:after="0" w:line="240" w:lineRule="auto"/>
      </w:pPr>
      <w:r>
        <w:separator/>
      </w:r>
    </w:p>
  </w:footnote>
  <w:footnote w:type="continuationSeparator" w:id="0">
    <w:p w:rsidR="00043BE6" w:rsidRDefault="00043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2D" w:rsidRDefault="00730CE2" w:rsidP="00DD593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3692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3692F">
      <w:rPr>
        <w:rStyle w:val="a5"/>
        <w:noProof/>
      </w:rPr>
      <w:t>4</w:t>
    </w:r>
    <w:r>
      <w:rPr>
        <w:rStyle w:val="a5"/>
      </w:rPr>
      <w:fldChar w:fldCharType="end"/>
    </w:r>
  </w:p>
  <w:p w:rsidR="0020372D" w:rsidRDefault="00043BE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372D" w:rsidRDefault="00730CE2">
    <w:pPr>
      <w:pStyle w:val="a3"/>
      <w:jc w:val="center"/>
    </w:pPr>
    <w:r>
      <w:fldChar w:fldCharType="begin"/>
    </w:r>
    <w:r w:rsidR="0083692F">
      <w:instrText xml:space="preserve"> PAGE   \* MERGEFORMAT </w:instrText>
    </w:r>
    <w:r>
      <w:fldChar w:fldCharType="separate"/>
    </w:r>
    <w:r w:rsidR="00B62C8A">
      <w:rPr>
        <w:noProof/>
      </w:rPr>
      <w:t>2</w:t>
    </w:r>
    <w:r>
      <w:fldChar w:fldCharType="end"/>
    </w:r>
  </w:p>
  <w:p w:rsidR="0020372D" w:rsidRDefault="00043BE6" w:rsidP="00DD593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8210E"/>
    <w:multiLevelType w:val="multilevel"/>
    <w:tmpl w:val="A40275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692F"/>
    <w:rsid w:val="00043BE6"/>
    <w:rsid w:val="003E255E"/>
    <w:rsid w:val="003F5A21"/>
    <w:rsid w:val="0044136B"/>
    <w:rsid w:val="0047550D"/>
    <w:rsid w:val="00492235"/>
    <w:rsid w:val="00730CE2"/>
    <w:rsid w:val="00762F6C"/>
    <w:rsid w:val="0083692F"/>
    <w:rsid w:val="0098458E"/>
    <w:rsid w:val="00B62C8A"/>
    <w:rsid w:val="00BB3927"/>
    <w:rsid w:val="00EF44BE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9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69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692F"/>
  </w:style>
  <w:style w:type="character" w:styleId="a5">
    <w:name w:val="page number"/>
    <w:basedOn w:val="a0"/>
    <w:rsid w:val="0083692F"/>
  </w:style>
  <w:style w:type="paragraph" w:styleId="a6">
    <w:name w:val="footer"/>
    <w:basedOn w:val="a"/>
    <w:link w:val="a7"/>
    <w:rsid w:val="0083692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83692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okinova@mail.ru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tokinov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tokinova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877</Words>
  <Characters>5003</Characters>
  <Application>Microsoft Office Word</Application>
  <DocSecurity>0</DocSecurity>
  <Lines>41</Lines>
  <Paragraphs>11</Paragraphs>
  <ScaleCrop>false</ScaleCrop>
  <Company>nknh</Company>
  <LinksUpToDate>false</LinksUpToDate>
  <CharactersWithSpaces>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TokinovAI</dc:creator>
  <cp:lastModifiedBy>Аида Ибрагимова</cp:lastModifiedBy>
  <cp:revision>6</cp:revision>
  <dcterms:created xsi:type="dcterms:W3CDTF">2017-05-29T12:43:00Z</dcterms:created>
  <dcterms:modified xsi:type="dcterms:W3CDTF">2017-09-04T08:32:00Z</dcterms:modified>
</cp:coreProperties>
</file>